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120B" w:rsidRDefault="005A68AF">
      <w:pPr>
        <w:spacing w:after="0" w:line="240" w:lineRule="auto"/>
      </w:pPr>
      <w:bookmarkStart w:id="0" w:name="_gjdgxs" w:colFirst="0" w:colLast="0"/>
      <w:bookmarkEnd w:id="0"/>
      <w:r>
        <w:rPr>
          <w:noProof/>
        </w:rPr>
        <w:drawing>
          <wp:inline distT="0" distB="0" distL="0" distR="0">
            <wp:extent cx="2019300" cy="669045"/>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jpg"/>
                    <pic:cNvPicPr/>
                  </pic:nvPicPr>
                  <pic:blipFill rotWithShape="1">
                    <a:blip r:embed="rId7" cstate="print">
                      <a:extLst>
                        <a:ext uri="{28A0092B-C50C-407E-A947-70E740481C1C}">
                          <a14:useLocalDpi xmlns:a14="http://schemas.microsoft.com/office/drawing/2010/main" val="0"/>
                        </a:ext>
                      </a:extLst>
                    </a:blip>
                    <a:srcRect l="14316" t="11206" r="14744" b="47009"/>
                    <a:stretch/>
                  </pic:blipFill>
                  <pic:spPr bwMode="auto">
                    <a:xfrm>
                      <a:off x="0" y="0"/>
                      <a:ext cx="2045435" cy="677704"/>
                    </a:xfrm>
                    <a:prstGeom prst="rect">
                      <a:avLst/>
                    </a:prstGeom>
                    <a:ln>
                      <a:noFill/>
                    </a:ln>
                    <a:extLst>
                      <a:ext uri="{53640926-AAD7-44D8-BBD7-CCE9431645EC}">
                        <a14:shadowObscured xmlns:a14="http://schemas.microsoft.com/office/drawing/2010/main"/>
                      </a:ext>
                    </a:extLst>
                  </pic:spPr>
                </pic:pic>
              </a:graphicData>
            </a:graphic>
          </wp:inline>
        </w:drawing>
      </w:r>
    </w:p>
    <w:p w:rsidR="002B120B" w:rsidRDefault="00293641">
      <w:pPr>
        <w:jc w:val="center"/>
      </w:pPr>
      <w:r>
        <w:rPr>
          <w:b/>
          <w:sz w:val="28"/>
          <w:szCs w:val="28"/>
        </w:rPr>
        <w:t>Authorization Agreement for Electronic Payments</w:t>
      </w:r>
    </w:p>
    <w:p w:rsidR="005D70C6" w:rsidRDefault="00293641">
      <w:pPr>
        <w:rPr>
          <w:sz w:val="28"/>
          <w:szCs w:val="28"/>
        </w:rPr>
      </w:pPr>
      <w:r>
        <w:rPr>
          <w:sz w:val="28"/>
          <w:szCs w:val="28"/>
        </w:rPr>
        <w:t xml:space="preserve">I hereby authorize </w:t>
      </w:r>
      <w:proofErr w:type="spellStart"/>
      <w:r>
        <w:rPr>
          <w:b/>
          <w:sz w:val="28"/>
          <w:szCs w:val="28"/>
          <w:u w:val="single"/>
        </w:rPr>
        <w:t>Connexion</w:t>
      </w:r>
      <w:proofErr w:type="spellEnd"/>
      <w:r>
        <w:rPr>
          <w:b/>
          <w:sz w:val="28"/>
          <w:szCs w:val="28"/>
          <w:u w:val="single"/>
        </w:rPr>
        <w:t xml:space="preserve"> Point Inc.  </w:t>
      </w:r>
      <w:r w:rsidR="005D70C6">
        <w:rPr>
          <w:b/>
          <w:sz w:val="28"/>
          <w:szCs w:val="28"/>
          <w:u w:val="single"/>
        </w:rPr>
        <w:t xml:space="preserve"> </w:t>
      </w:r>
      <w:r>
        <w:rPr>
          <w:sz w:val="28"/>
          <w:szCs w:val="28"/>
        </w:rPr>
        <w:t xml:space="preserve">hereafter called </w:t>
      </w:r>
      <w:r>
        <w:rPr>
          <w:i/>
          <w:sz w:val="28"/>
          <w:szCs w:val="28"/>
        </w:rPr>
        <w:t>company</w:t>
      </w:r>
      <w:r>
        <w:rPr>
          <w:sz w:val="28"/>
          <w:szCs w:val="28"/>
        </w:rPr>
        <w:t xml:space="preserve"> to deduct funds: </w:t>
      </w:r>
      <w:r w:rsidR="005D70C6">
        <w:rPr>
          <w:sz w:val="28"/>
          <w:szCs w:val="28"/>
        </w:rPr>
        <w:t xml:space="preserve"> </w:t>
      </w:r>
      <w:r w:rsidRPr="005D70C6">
        <w:rPr>
          <w:b/>
          <w:sz w:val="28"/>
          <w:szCs w:val="28"/>
        </w:rPr>
        <w:t>ACH:</w:t>
      </w:r>
      <w:proofErr w:type="gramStart"/>
      <w:r w:rsidRPr="005D70C6">
        <w:rPr>
          <w:sz w:val="28"/>
          <w:szCs w:val="28"/>
        </w:rPr>
        <w:t xml:space="preserve">   </w:t>
      </w:r>
      <w:r w:rsidRPr="005D70C6">
        <w:rPr>
          <w:sz w:val="20"/>
          <w:szCs w:val="20"/>
        </w:rPr>
        <w:t>(</w:t>
      </w:r>
      <w:proofErr w:type="gramEnd"/>
      <w:r w:rsidRPr="005D70C6">
        <w:rPr>
          <w:sz w:val="20"/>
          <w:szCs w:val="20"/>
        </w:rPr>
        <w:t>initial one)</w:t>
      </w:r>
      <w:r w:rsidRPr="005D70C6">
        <w:rPr>
          <w:sz w:val="28"/>
          <w:szCs w:val="28"/>
        </w:rPr>
        <w:t xml:space="preserve">      _____Checking Account     _____   Savings Account</w:t>
      </w:r>
    </w:p>
    <w:p w:rsidR="002B120B" w:rsidRDefault="00293641">
      <w:r>
        <w:rPr>
          <w:sz w:val="24"/>
          <w:szCs w:val="24"/>
        </w:rPr>
        <w:t xml:space="preserve">This account is indicated below at the depository name, hereafter called </w:t>
      </w:r>
      <w:r>
        <w:rPr>
          <w:i/>
          <w:sz w:val="24"/>
          <w:szCs w:val="24"/>
        </w:rPr>
        <w:t xml:space="preserve">depository.  </w:t>
      </w:r>
      <w:r>
        <w:rPr>
          <w:sz w:val="24"/>
          <w:szCs w:val="24"/>
        </w:rPr>
        <w:t xml:space="preserve">I agree the origination of ACH transactions to my account must comply with the provisions of U.S. law.  </w:t>
      </w:r>
    </w:p>
    <w:p w:rsidR="002B120B" w:rsidRDefault="00293641">
      <w:r>
        <w:rPr>
          <w:sz w:val="24"/>
          <w:szCs w:val="24"/>
        </w:rPr>
        <w:t xml:space="preserve">Financial Institution </w:t>
      </w:r>
      <w:proofErr w:type="gramStart"/>
      <w:r>
        <w:rPr>
          <w:sz w:val="24"/>
          <w:szCs w:val="24"/>
        </w:rPr>
        <w:t>Name:_</w:t>
      </w:r>
      <w:proofErr w:type="gramEnd"/>
      <w:r>
        <w:rPr>
          <w:sz w:val="24"/>
          <w:szCs w:val="24"/>
        </w:rPr>
        <w:t>_________________________________________</w:t>
      </w:r>
    </w:p>
    <w:p w:rsidR="002B120B" w:rsidRDefault="00293641">
      <w:r>
        <w:rPr>
          <w:sz w:val="24"/>
          <w:szCs w:val="24"/>
        </w:rPr>
        <w:t>City___________________________State_____________ZipCode__________</w:t>
      </w:r>
    </w:p>
    <w:p w:rsidR="002B120B" w:rsidRDefault="00293641">
      <w:r>
        <w:rPr>
          <w:sz w:val="24"/>
          <w:szCs w:val="24"/>
        </w:rPr>
        <w:t xml:space="preserve">Routing </w:t>
      </w:r>
      <w:proofErr w:type="spellStart"/>
      <w:r>
        <w:rPr>
          <w:sz w:val="24"/>
          <w:szCs w:val="24"/>
        </w:rPr>
        <w:t>Number_________</w:t>
      </w:r>
      <w:r w:rsidR="005D70C6">
        <w:rPr>
          <w:sz w:val="24"/>
          <w:szCs w:val="24"/>
        </w:rPr>
        <w:t>_</w:t>
      </w:r>
      <w:r>
        <w:rPr>
          <w:sz w:val="24"/>
          <w:szCs w:val="24"/>
        </w:rPr>
        <w:t>_________Account</w:t>
      </w:r>
      <w:proofErr w:type="spellEnd"/>
      <w:r>
        <w:rPr>
          <w:sz w:val="24"/>
          <w:szCs w:val="24"/>
        </w:rPr>
        <w:t xml:space="preserve"> Number___________________</w:t>
      </w:r>
    </w:p>
    <w:p w:rsidR="002B120B" w:rsidRDefault="00293641">
      <w:pPr>
        <w:spacing w:after="0" w:line="240" w:lineRule="auto"/>
      </w:pPr>
      <w:r>
        <w:rPr>
          <w:b/>
          <w:sz w:val="28"/>
          <w:szCs w:val="28"/>
        </w:rPr>
        <w:t>Frequency of Maintenance Fees Deduction</w:t>
      </w:r>
      <w:r w:rsidR="005D70C6">
        <w:rPr>
          <w:b/>
          <w:sz w:val="28"/>
          <w:szCs w:val="28"/>
        </w:rPr>
        <w:t xml:space="preserve"> (check one) </w:t>
      </w:r>
    </w:p>
    <w:p w:rsidR="002B120B" w:rsidRDefault="00293641">
      <w:pPr>
        <w:spacing w:after="0" w:line="240" w:lineRule="auto"/>
      </w:pPr>
      <w:r>
        <w:rPr>
          <w:sz w:val="20"/>
          <w:szCs w:val="20"/>
        </w:rPr>
        <w:t>______Weekly ($25.00)                                 ______Biweekly ($50.00)                        _______Monthly ($100.00)</w:t>
      </w:r>
    </w:p>
    <w:p w:rsidR="002B120B" w:rsidRDefault="00293641">
      <w:pPr>
        <w:spacing w:after="0" w:line="240" w:lineRule="auto"/>
      </w:pPr>
      <w:r>
        <w:rPr>
          <w:sz w:val="20"/>
          <w:szCs w:val="20"/>
        </w:rPr>
        <w:t xml:space="preserve">                 (Every Friday)                                (First and third Friday)                              (First Friday of month)</w:t>
      </w:r>
    </w:p>
    <w:p w:rsidR="002B120B" w:rsidRDefault="002B120B">
      <w:pPr>
        <w:spacing w:after="0" w:line="240" w:lineRule="auto"/>
      </w:pPr>
    </w:p>
    <w:p w:rsidR="002B120B" w:rsidRDefault="00293641">
      <w:pPr>
        <w:spacing w:after="0" w:line="240" w:lineRule="auto"/>
      </w:pPr>
      <w:r>
        <w:rPr>
          <w:sz w:val="20"/>
          <w:szCs w:val="20"/>
        </w:rPr>
        <w:t xml:space="preserve">____A one-time deduction in the amount of $_______on this Date____________ </w:t>
      </w:r>
    </w:p>
    <w:p w:rsidR="002B120B" w:rsidRDefault="002B120B">
      <w:pPr>
        <w:spacing w:after="0" w:line="240" w:lineRule="auto"/>
      </w:pPr>
    </w:p>
    <w:p w:rsidR="002B120B" w:rsidRDefault="00293641">
      <w:pPr>
        <w:spacing w:after="0" w:line="240" w:lineRule="auto"/>
      </w:pPr>
      <w:r>
        <w:rPr>
          <w:b/>
          <w:sz w:val="28"/>
          <w:szCs w:val="28"/>
        </w:rPr>
        <w:t>I</w:t>
      </w:r>
      <w:r w:rsidR="005D70C6">
        <w:rPr>
          <w:b/>
          <w:sz w:val="28"/>
          <w:szCs w:val="28"/>
        </w:rPr>
        <w:t>f using payment plan then in</w:t>
      </w:r>
      <w:r>
        <w:rPr>
          <w:b/>
          <w:sz w:val="28"/>
          <w:szCs w:val="28"/>
        </w:rPr>
        <w:t xml:space="preserve"> addition to </w:t>
      </w:r>
      <w:r w:rsidR="005D70C6">
        <w:rPr>
          <w:b/>
          <w:sz w:val="28"/>
          <w:szCs w:val="28"/>
        </w:rPr>
        <w:t xml:space="preserve">Monthly </w:t>
      </w:r>
      <w:r>
        <w:rPr>
          <w:b/>
          <w:sz w:val="28"/>
          <w:szCs w:val="28"/>
        </w:rPr>
        <w:t>Maintenance Fees</w:t>
      </w:r>
    </w:p>
    <w:p w:rsidR="002B120B" w:rsidRDefault="00293641">
      <w:pPr>
        <w:spacing w:after="0" w:line="240" w:lineRule="auto"/>
      </w:pPr>
      <w:r>
        <w:rPr>
          <w:sz w:val="28"/>
          <w:szCs w:val="28"/>
        </w:rPr>
        <w:t>____Payments of $___________ (</w:t>
      </w:r>
      <w:r>
        <w:rPr>
          <w:sz w:val="24"/>
          <w:szCs w:val="24"/>
        </w:rPr>
        <w:t>weekly, biweekly monthly)</w:t>
      </w:r>
      <w:r>
        <w:rPr>
          <w:sz w:val="28"/>
          <w:szCs w:val="28"/>
        </w:rPr>
        <w:t xml:space="preserve"> until a total sum of $__________ has been collected </w:t>
      </w:r>
      <w:r>
        <w:rPr>
          <w:b/>
          <w:sz w:val="28"/>
          <w:szCs w:val="28"/>
        </w:rPr>
        <w:t>in addition to Maintenance Fees</w:t>
      </w:r>
      <w:r>
        <w:rPr>
          <w:sz w:val="28"/>
          <w:szCs w:val="28"/>
        </w:rPr>
        <w:t xml:space="preserve">.  </w:t>
      </w:r>
    </w:p>
    <w:p w:rsidR="002B120B" w:rsidRDefault="002B120B">
      <w:pPr>
        <w:spacing w:after="0" w:line="240" w:lineRule="auto"/>
      </w:pPr>
    </w:p>
    <w:p w:rsidR="005A68AF" w:rsidRDefault="00293641">
      <w:pPr>
        <w:spacing w:after="0" w:line="240" w:lineRule="auto"/>
      </w:pPr>
      <w:r>
        <w:t xml:space="preserve">Monthly </w:t>
      </w:r>
      <w:r w:rsidR="005A68AF">
        <w:t xml:space="preserve">Maintenance $100 </w:t>
      </w:r>
      <w:r>
        <w:t xml:space="preserve">              Drug </w:t>
      </w:r>
      <w:proofErr w:type="gramStart"/>
      <w:r>
        <w:t>Screens  $</w:t>
      </w:r>
      <w:proofErr w:type="gramEnd"/>
      <w:r>
        <w:t>30.00</w:t>
      </w:r>
      <w:r>
        <w:tab/>
        <w:t xml:space="preserve">       </w:t>
      </w:r>
    </w:p>
    <w:p w:rsidR="005A68AF" w:rsidRDefault="005A68AF">
      <w:pPr>
        <w:spacing w:after="0" w:line="240" w:lineRule="auto"/>
      </w:pPr>
    </w:p>
    <w:p w:rsidR="002B120B" w:rsidRDefault="00293641">
      <w:pPr>
        <w:spacing w:after="0" w:line="240" w:lineRule="auto"/>
      </w:pPr>
      <w:bookmarkStart w:id="1" w:name="_GoBack"/>
      <w:bookmarkEnd w:id="1"/>
      <w:r>
        <w:tab/>
      </w:r>
      <w:r>
        <w:tab/>
      </w:r>
      <w:r>
        <w:tab/>
      </w:r>
      <w:r>
        <w:tab/>
      </w:r>
      <w:r>
        <w:tab/>
        <w:t xml:space="preserve">       </w:t>
      </w:r>
    </w:p>
    <w:p w:rsidR="005D70C6" w:rsidRDefault="00293641">
      <w:pPr>
        <w:rPr>
          <w:sz w:val="24"/>
          <w:szCs w:val="24"/>
        </w:rPr>
      </w:pPr>
      <w:r>
        <w:rPr>
          <w:sz w:val="24"/>
          <w:szCs w:val="24"/>
        </w:rPr>
        <w:t>This authorization is to remain in full force and effect until COMPANY has received written notification from me of its termination in such time and such manner to afford the COMPANY and DEPOSITORY a reasonable time to act upon it.</w:t>
      </w:r>
    </w:p>
    <w:p w:rsidR="002B120B" w:rsidRDefault="00293641">
      <w:r>
        <w:rPr>
          <w:sz w:val="24"/>
          <w:szCs w:val="24"/>
        </w:rPr>
        <w:t>Name (print)_____________________________________________________</w:t>
      </w:r>
    </w:p>
    <w:p w:rsidR="002B120B" w:rsidRDefault="00293641">
      <w:r>
        <w:rPr>
          <w:sz w:val="24"/>
          <w:szCs w:val="24"/>
        </w:rPr>
        <w:t>Signature__________________________</w:t>
      </w:r>
      <w:r>
        <w:rPr>
          <w:sz w:val="28"/>
          <w:szCs w:val="28"/>
        </w:rPr>
        <w:t>_______________________</w:t>
      </w:r>
    </w:p>
    <w:p w:rsidR="002B120B" w:rsidRDefault="00293641">
      <w:r>
        <w:rPr>
          <w:sz w:val="24"/>
          <w:szCs w:val="24"/>
        </w:rPr>
        <w:t xml:space="preserve">Effective Date ______________________ </w:t>
      </w:r>
    </w:p>
    <w:p w:rsidR="002B120B" w:rsidRDefault="00293641">
      <w:r>
        <w:rPr>
          <w:sz w:val="24"/>
          <w:szCs w:val="24"/>
        </w:rPr>
        <w:t>□_______Note:  Written credit authorizations MUST provide that the receiver may revoke the authorization only by notifying originator in the specified in the authorization.  Additional fees ($40.00) may be applied for insufficient funds in account on day of transfer.</w:t>
      </w:r>
    </w:p>
    <w:sectPr w:rsidR="002B120B" w:rsidSect="005D70C6">
      <w:headerReference w:type="default" r:id="rId8"/>
      <w:footerReference w:type="default" r:id="rId9"/>
      <w:pgSz w:w="12240" w:h="15840"/>
      <w:pgMar w:top="45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85F" w:rsidRDefault="0098485F">
      <w:pPr>
        <w:spacing w:after="0" w:line="240" w:lineRule="auto"/>
      </w:pPr>
      <w:r>
        <w:separator/>
      </w:r>
    </w:p>
  </w:endnote>
  <w:endnote w:type="continuationSeparator" w:id="0">
    <w:p w:rsidR="0098485F" w:rsidRDefault="0098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0B" w:rsidRDefault="00293641">
    <w:pPr>
      <w:tabs>
        <w:tab w:val="center" w:pos="4680"/>
        <w:tab w:val="right" w:pos="9360"/>
      </w:tabs>
      <w:spacing w:after="0" w:line="240" w:lineRule="auto"/>
    </w:pPr>
    <w:r>
      <w:t xml:space="preserve">Electronic Payments </w:t>
    </w:r>
    <w:proofErr w:type="gramStart"/>
    <w:r>
      <w:t>Authorization  12</w:t>
    </w:r>
    <w:proofErr w:type="gramEnd"/>
    <w:r>
      <w:t>/2016</w:t>
    </w:r>
  </w:p>
  <w:p w:rsidR="002B120B" w:rsidRDefault="002B120B">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85F" w:rsidRDefault="0098485F">
      <w:pPr>
        <w:spacing w:after="0" w:line="240" w:lineRule="auto"/>
      </w:pPr>
      <w:r>
        <w:separator/>
      </w:r>
    </w:p>
  </w:footnote>
  <w:footnote w:type="continuationSeparator" w:id="0">
    <w:p w:rsidR="0098485F" w:rsidRDefault="0098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0B" w:rsidRDefault="002B120B">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2710A"/>
    <w:multiLevelType w:val="hybridMultilevel"/>
    <w:tmpl w:val="253E1564"/>
    <w:lvl w:ilvl="0" w:tplc="8B3629A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0B"/>
    <w:rsid w:val="0025056C"/>
    <w:rsid w:val="00293641"/>
    <w:rsid w:val="002B120B"/>
    <w:rsid w:val="005126FE"/>
    <w:rsid w:val="005A68AF"/>
    <w:rsid w:val="005D70C6"/>
    <w:rsid w:val="0098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C51C"/>
  <w15:docId w15:val="{4F7BAAD3-418E-480C-9F60-5E6516B7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C6"/>
  </w:style>
  <w:style w:type="paragraph" w:styleId="Footer">
    <w:name w:val="footer"/>
    <w:basedOn w:val="Normal"/>
    <w:link w:val="FooterChar"/>
    <w:uiPriority w:val="99"/>
    <w:unhideWhenUsed/>
    <w:rsid w:val="005D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C6"/>
  </w:style>
  <w:style w:type="paragraph" w:styleId="ListParagraph">
    <w:name w:val="List Paragraph"/>
    <w:basedOn w:val="Normal"/>
    <w:uiPriority w:val="34"/>
    <w:qFormat/>
    <w:rsid w:val="005D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Cranick-Kuster</dc:creator>
  <cp:lastModifiedBy>michelle kuster</cp:lastModifiedBy>
  <cp:revision>2</cp:revision>
  <dcterms:created xsi:type="dcterms:W3CDTF">2017-11-04T10:56:00Z</dcterms:created>
  <dcterms:modified xsi:type="dcterms:W3CDTF">2017-11-04T10:56:00Z</dcterms:modified>
</cp:coreProperties>
</file>